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94DC" w14:textId="77777777" w:rsidR="009A02D9" w:rsidRDefault="0066106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30D77D0" wp14:editId="66BA4C3D">
            <wp:simplePos x="0" y="0"/>
            <wp:positionH relativeFrom="column">
              <wp:posOffset>-495300</wp:posOffset>
            </wp:positionH>
            <wp:positionV relativeFrom="paragraph">
              <wp:posOffset>-161925</wp:posOffset>
            </wp:positionV>
            <wp:extent cx="3843020" cy="1143000"/>
            <wp:effectExtent l="19050" t="0" r="5080" b="0"/>
            <wp:wrapNone/>
            <wp:docPr id="2" name="Picture 1" descr="a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2AE57" w14:textId="77777777" w:rsidR="00661067" w:rsidRDefault="00661067">
      <w:pPr>
        <w:rPr>
          <w:rFonts w:ascii="Arial" w:hAnsi="Arial" w:cs="Arial"/>
          <w:b/>
          <w:sz w:val="28"/>
        </w:rPr>
      </w:pPr>
    </w:p>
    <w:p w14:paraId="1AD7012C" w14:textId="77777777" w:rsidR="00661067" w:rsidRDefault="00661067" w:rsidP="00A87F43">
      <w:pPr>
        <w:rPr>
          <w:rFonts w:ascii="Arial" w:hAnsi="Arial" w:cs="Arial"/>
          <w:b/>
          <w:sz w:val="28"/>
        </w:rPr>
      </w:pPr>
    </w:p>
    <w:p w14:paraId="4554A5FD" w14:textId="77777777" w:rsidR="00661067" w:rsidRDefault="00661067" w:rsidP="00A87F43">
      <w:pPr>
        <w:rPr>
          <w:rFonts w:ascii="Arial" w:hAnsi="Arial" w:cs="Arial"/>
          <w:b/>
          <w:sz w:val="28"/>
        </w:rPr>
      </w:pPr>
    </w:p>
    <w:p w14:paraId="5B70ACCE" w14:textId="77777777" w:rsidR="00661067" w:rsidRDefault="00661067" w:rsidP="00A87F43">
      <w:pPr>
        <w:rPr>
          <w:rFonts w:ascii="Arial" w:hAnsi="Arial" w:cs="Arial"/>
          <w:b/>
          <w:sz w:val="28"/>
        </w:rPr>
      </w:pPr>
    </w:p>
    <w:p w14:paraId="0CA24922" w14:textId="77777777" w:rsidR="009A02D9" w:rsidRDefault="00A87F43" w:rsidP="00A87F4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AMERICAN CHEMICAL SOCIETY</w:t>
      </w:r>
    </w:p>
    <w:p w14:paraId="48DC5F37" w14:textId="77777777" w:rsidR="00A87F43" w:rsidRPr="00A87F43" w:rsidRDefault="00A87F43" w:rsidP="00A87F43">
      <w:pPr>
        <w:rPr>
          <w:rFonts w:ascii="Arial" w:hAnsi="Arial" w:cs="Arial"/>
          <w:b/>
          <w:sz w:val="22"/>
          <w:szCs w:val="22"/>
        </w:rPr>
      </w:pPr>
      <w:r w:rsidRPr="00A87F43">
        <w:rPr>
          <w:rFonts w:ascii="Arial" w:hAnsi="Arial" w:cs="Arial"/>
          <w:b/>
          <w:sz w:val="22"/>
          <w:szCs w:val="22"/>
        </w:rPr>
        <w:t>DIVISION OF ENVIRONMENTAL CHEMISTRY</w:t>
      </w:r>
    </w:p>
    <w:p w14:paraId="493D8DDB" w14:textId="77777777" w:rsidR="009A02D9" w:rsidRDefault="009A02D9">
      <w:pPr>
        <w:rPr>
          <w:rFonts w:ascii="Arial" w:hAnsi="Arial" w:cs="Arial"/>
        </w:rPr>
      </w:pPr>
    </w:p>
    <w:p w14:paraId="5977F255" w14:textId="77777777" w:rsidR="009A02D9" w:rsidRDefault="009A02D9">
      <w:pPr>
        <w:rPr>
          <w:rFonts w:ascii="Arial" w:hAnsi="Arial" w:cs="Arial"/>
          <w:sz w:val="20"/>
        </w:rPr>
      </w:pPr>
    </w:p>
    <w:p w14:paraId="699896AB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 Colleague:</w:t>
      </w:r>
    </w:p>
    <w:p w14:paraId="1DD91EA0" w14:textId="77777777" w:rsidR="009A02D9" w:rsidRDefault="009A02D9">
      <w:pPr>
        <w:rPr>
          <w:rFonts w:ascii="Arial" w:hAnsi="Arial" w:cs="Arial"/>
          <w:sz w:val="20"/>
        </w:rPr>
      </w:pPr>
    </w:p>
    <w:p w14:paraId="2D78A74F" w14:textId="365CD32D" w:rsidR="00103AD3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 Environmental Chemistry Division of the American Chemical Society </w:t>
      </w:r>
      <w:r w:rsidR="00BA51B2">
        <w:rPr>
          <w:rFonts w:ascii="Arial" w:hAnsi="Arial" w:cs="Arial"/>
          <w:sz w:val="20"/>
        </w:rPr>
        <w:t xml:space="preserve">is proud to </w:t>
      </w:r>
      <w:r w:rsidR="00900026">
        <w:rPr>
          <w:rFonts w:ascii="Arial" w:hAnsi="Arial" w:cs="Arial"/>
          <w:sz w:val="20"/>
        </w:rPr>
        <w:t>offer</w:t>
      </w:r>
      <w:r>
        <w:rPr>
          <w:rFonts w:ascii="Arial" w:hAnsi="Arial" w:cs="Arial"/>
          <w:sz w:val="20"/>
        </w:rPr>
        <w:t xml:space="preserve"> competitive </w:t>
      </w:r>
      <w:r w:rsidR="00900026">
        <w:rPr>
          <w:rFonts w:ascii="Arial" w:hAnsi="Arial" w:cs="Arial"/>
          <w:sz w:val="20"/>
        </w:rPr>
        <w:t>graduate student awards</w:t>
      </w:r>
      <w:r>
        <w:rPr>
          <w:rFonts w:ascii="Arial" w:hAnsi="Arial" w:cs="Arial"/>
          <w:sz w:val="20"/>
        </w:rPr>
        <w:t xml:space="preserve">.  </w:t>
      </w:r>
      <w:r w:rsidR="00900026">
        <w:rPr>
          <w:rFonts w:ascii="Arial" w:hAnsi="Arial" w:cs="Arial"/>
          <w:sz w:val="20"/>
        </w:rPr>
        <w:t>The awards</w:t>
      </w:r>
      <w:r>
        <w:rPr>
          <w:rFonts w:ascii="Arial" w:hAnsi="Arial" w:cs="Arial"/>
          <w:sz w:val="20"/>
        </w:rPr>
        <w:t xml:space="preserve"> are designed to encourage and reward outstanding graduate students working towards degrees in environmental chemistry and engineering.  Eligible students in th</w:t>
      </w:r>
      <w:r w:rsidR="00BA51B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se areas must have completed at least one year of graduate school and be</w:t>
      </w:r>
      <w:r w:rsidR="00BA51B2">
        <w:rPr>
          <w:rFonts w:ascii="Arial" w:hAnsi="Arial" w:cs="Arial"/>
          <w:sz w:val="20"/>
        </w:rPr>
        <w:t xml:space="preserve"> enrolled in </w:t>
      </w:r>
      <w:r>
        <w:rPr>
          <w:rFonts w:ascii="Arial" w:hAnsi="Arial" w:cs="Arial"/>
          <w:sz w:val="20"/>
        </w:rPr>
        <w:t>gra</w:t>
      </w:r>
      <w:r w:rsidR="00CF32A4">
        <w:rPr>
          <w:rFonts w:ascii="Arial" w:hAnsi="Arial" w:cs="Arial"/>
          <w:sz w:val="20"/>
        </w:rPr>
        <w:t>duate school on February</w:t>
      </w:r>
      <w:r w:rsidR="00900026">
        <w:rPr>
          <w:rFonts w:ascii="Arial" w:hAnsi="Arial" w:cs="Arial"/>
          <w:sz w:val="20"/>
        </w:rPr>
        <w:t xml:space="preserve"> 1 </w:t>
      </w:r>
      <w:r w:rsidR="005B007A">
        <w:rPr>
          <w:rFonts w:ascii="Arial" w:hAnsi="Arial" w:cs="Arial"/>
          <w:sz w:val="20"/>
        </w:rPr>
        <w:t>during the same year as the application</w:t>
      </w:r>
      <w:r w:rsidR="00900026">
        <w:rPr>
          <w:rFonts w:ascii="Arial" w:hAnsi="Arial" w:cs="Arial"/>
          <w:sz w:val="20"/>
        </w:rPr>
        <w:t>.</w:t>
      </w:r>
    </w:p>
    <w:p w14:paraId="08B74A9C" w14:textId="77777777" w:rsidR="00103AD3" w:rsidRDefault="00103AD3">
      <w:pPr>
        <w:rPr>
          <w:rFonts w:ascii="Arial" w:hAnsi="Arial" w:cs="Arial"/>
          <w:sz w:val="20"/>
        </w:rPr>
      </w:pPr>
    </w:p>
    <w:p w14:paraId="7AB5EC07" w14:textId="77777777" w:rsidR="00103AD3" w:rsidRPr="00103AD3" w:rsidRDefault="00EA75F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0"/>
        </w:rPr>
        <w:t xml:space="preserve">       </w:t>
      </w:r>
      <w:r w:rsidR="002C70A1">
        <w:rPr>
          <w:rFonts w:ascii="Arial" w:hAnsi="Arial" w:cs="Arial"/>
          <w:sz w:val="20"/>
        </w:rPr>
        <w:tab/>
      </w:r>
      <w:r w:rsidR="002C70A1">
        <w:rPr>
          <w:rFonts w:ascii="Arial" w:hAnsi="Arial" w:cs="Arial"/>
          <w:sz w:val="20"/>
        </w:rPr>
        <w:tab/>
      </w:r>
      <w:r w:rsidR="00103AD3" w:rsidRPr="00103AD3">
        <w:rPr>
          <w:rFonts w:ascii="Arial" w:hAnsi="Arial" w:cs="Arial"/>
          <w:b/>
          <w:color w:val="FF0000"/>
          <w:sz w:val="28"/>
          <w:szCs w:val="28"/>
        </w:rPr>
        <w:t>Please not</w:t>
      </w:r>
      <w:r w:rsidR="00357565">
        <w:rPr>
          <w:rFonts w:ascii="Arial" w:hAnsi="Arial" w:cs="Arial"/>
          <w:b/>
          <w:color w:val="FF0000"/>
          <w:sz w:val="28"/>
          <w:szCs w:val="28"/>
        </w:rPr>
        <w:t>e</w:t>
      </w:r>
      <w:r>
        <w:rPr>
          <w:rFonts w:ascii="Arial" w:hAnsi="Arial" w:cs="Arial"/>
          <w:b/>
          <w:color w:val="FF0000"/>
          <w:sz w:val="28"/>
          <w:szCs w:val="28"/>
        </w:rPr>
        <w:t>, p</w:t>
      </w:r>
      <w:r w:rsidR="00103AD3" w:rsidRPr="00103AD3">
        <w:rPr>
          <w:rFonts w:ascii="Arial" w:hAnsi="Arial" w:cs="Arial"/>
          <w:b/>
          <w:color w:val="FF0000"/>
          <w:sz w:val="28"/>
          <w:szCs w:val="28"/>
        </w:rPr>
        <w:t>aper copies will no longe</w:t>
      </w:r>
      <w:r w:rsidR="00900026">
        <w:rPr>
          <w:rFonts w:ascii="Arial" w:hAnsi="Arial" w:cs="Arial"/>
          <w:b/>
          <w:color w:val="FF0000"/>
          <w:sz w:val="28"/>
          <w:szCs w:val="28"/>
        </w:rPr>
        <w:t>r be accepted</w:t>
      </w:r>
      <w:r w:rsidR="00103AD3" w:rsidRPr="00103AD3">
        <w:rPr>
          <w:rFonts w:ascii="Arial" w:hAnsi="Arial" w:cs="Arial"/>
          <w:b/>
          <w:color w:val="FF0000"/>
          <w:sz w:val="28"/>
          <w:szCs w:val="28"/>
        </w:rPr>
        <w:t>.</w:t>
      </w:r>
      <w:r w:rsidR="009A02D9" w:rsidRPr="00103AD3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14:paraId="302CD2F0" w14:textId="77777777" w:rsidR="00103AD3" w:rsidRDefault="00103AD3">
      <w:pPr>
        <w:rPr>
          <w:rFonts w:ascii="Arial" w:hAnsi="Arial" w:cs="Arial"/>
          <w:sz w:val="20"/>
        </w:rPr>
      </w:pPr>
    </w:p>
    <w:p w14:paraId="42A5078C" w14:textId="77777777" w:rsidR="000D7293" w:rsidRPr="000D7293" w:rsidRDefault="000D7293" w:rsidP="000D7293">
      <w:pPr>
        <w:rPr>
          <w:rFonts w:ascii="Arial" w:hAnsi="Arial" w:cs="Arial"/>
          <w:sz w:val="20"/>
        </w:rPr>
      </w:pPr>
    </w:p>
    <w:p w14:paraId="501F4ED7" w14:textId="77777777" w:rsidR="00900026" w:rsidRDefault="0027692B" w:rsidP="00900026">
      <w:pPr>
        <w:rPr>
          <w:rFonts w:ascii="Arial" w:hAnsi="Arial" w:cs="Arial"/>
          <w:sz w:val="20"/>
        </w:rPr>
      </w:pPr>
      <w:r w:rsidRPr="0027692B">
        <w:rPr>
          <w:rFonts w:ascii="Arial" w:hAnsi="Arial" w:cs="Arial"/>
          <w:sz w:val="20"/>
        </w:rPr>
        <w:t>1.</w:t>
      </w:r>
      <w:r w:rsidRPr="0027692B">
        <w:rPr>
          <w:rFonts w:ascii="Arial" w:hAnsi="Arial" w:cs="Arial"/>
          <w:sz w:val="20"/>
        </w:rPr>
        <w:tab/>
      </w:r>
      <w:r w:rsidR="000D7293" w:rsidRPr="0027692B">
        <w:rPr>
          <w:rFonts w:ascii="Arial" w:hAnsi="Arial" w:cs="Arial"/>
          <w:color w:val="FF0000"/>
          <w:sz w:val="20"/>
        </w:rPr>
        <w:t>Environmental Chemistry Graduate Student Award.</w:t>
      </w:r>
      <w:r w:rsidR="000D7293" w:rsidRPr="0027692B">
        <w:rPr>
          <w:rFonts w:ascii="Arial" w:hAnsi="Arial" w:cs="Arial"/>
          <w:sz w:val="20"/>
        </w:rPr>
        <w:t xml:space="preserve">  This award recognizes graduate students who </w:t>
      </w:r>
      <w:r w:rsidR="000D7293" w:rsidRPr="000D7293">
        <w:rPr>
          <w:rFonts w:ascii="Arial" w:hAnsi="Arial" w:cs="Arial"/>
          <w:sz w:val="20"/>
        </w:rPr>
        <w:t xml:space="preserve">are </w:t>
      </w:r>
    </w:p>
    <w:p w14:paraId="5C2064CC" w14:textId="7EEC02D2" w:rsidR="00900026" w:rsidRDefault="00900026" w:rsidP="000F0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D7293" w:rsidRPr="000D7293">
        <w:rPr>
          <w:rFonts w:ascii="Arial" w:hAnsi="Arial" w:cs="Arial"/>
          <w:sz w:val="20"/>
        </w:rPr>
        <w:t>working in areas related to environmental chemistry.  The award is based on student transcripts</w:t>
      </w:r>
      <w:r w:rsidR="00BA51B2">
        <w:rPr>
          <w:rFonts w:ascii="Arial" w:hAnsi="Arial" w:cs="Arial"/>
          <w:sz w:val="20"/>
        </w:rPr>
        <w:t>,</w:t>
      </w:r>
    </w:p>
    <w:p w14:paraId="2B66EE0D" w14:textId="35DBCDA5" w:rsidR="000D7293" w:rsidRPr="000D7293" w:rsidRDefault="000D7293" w:rsidP="00572B3C">
      <w:pPr>
        <w:ind w:left="720"/>
        <w:rPr>
          <w:rFonts w:ascii="Arial" w:hAnsi="Arial" w:cs="Arial"/>
          <w:sz w:val="20"/>
        </w:rPr>
      </w:pPr>
      <w:r w:rsidRPr="000D7293">
        <w:rPr>
          <w:rFonts w:ascii="Arial" w:hAnsi="Arial" w:cs="Arial"/>
          <w:sz w:val="20"/>
        </w:rPr>
        <w:t>record of resea</w:t>
      </w:r>
      <w:r w:rsidR="00103AD3">
        <w:rPr>
          <w:rFonts w:ascii="Arial" w:hAnsi="Arial" w:cs="Arial"/>
          <w:sz w:val="20"/>
        </w:rPr>
        <w:t>rch productivity</w:t>
      </w:r>
      <w:r w:rsidRPr="000D7293">
        <w:rPr>
          <w:rFonts w:ascii="Arial" w:hAnsi="Arial" w:cs="Arial"/>
          <w:sz w:val="20"/>
        </w:rPr>
        <w:t>, and a letter of recommenda</w:t>
      </w:r>
      <w:r w:rsidR="00900026">
        <w:rPr>
          <w:rFonts w:ascii="Arial" w:hAnsi="Arial" w:cs="Arial"/>
          <w:sz w:val="20"/>
        </w:rPr>
        <w:t>tion from the</w:t>
      </w:r>
      <w:r w:rsidR="00BA51B2">
        <w:rPr>
          <w:rFonts w:ascii="Arial" w:hAnsi="Arial" w:cs="Arial"/>
          <w:sz w:val="20"/>
        </w:rPr>
        <w:t xml:space="preserve"> </w:t>
      </w:r>
      <w:r w:rsidR="000C16CB">
        <w:rPr>
          <w:rFonts w:ascii="Arial" w:hAnsi="Arial" w:cs="Arial"/>
          <w:sz w:val="20"/>
        </w:rPr>
        <w:t>faculty</w:t>
      </w:r>
      <w:r w:rsidR="00BA51B2">
        <w:rPr>
          <w:rFonts w:ascii="Arial" w:hAnsi="Arial" w:cs="Arial"/>
          <w:sz w:val="20"/>
        </w:rPr>
        <w:t xml:space="preserve"> </w:t>
      </w:r>
      <w:r w:rsidR="00900026">
        <w:rPr>
          <w:rFonts w:ascii="Arial" w:hAnsi="Arial" w:cs="Arial"/>
          <w:sz w:val="20"/>
        </w:rPr>
        <w:t xml:space="preserve">advisor.  </w:t>
      </w:r>
      <w:r w:rsidRPr="000D7293">
        <w:rPr>
          <w:rFonts w:ascii="Arial" w:hAnsi="Arial" w:cs="Arial"/>
          <w:sz w:val="20"/>
        </w:rPr>
        <w:t xml:space="preserve">The awardees receive </w:t>
      </w:r>
      <w:r w:rsidR="00EB481A">
        <w:rPr>
          <w:rFonts w:ascii="Arial" w:hAnsi="Arial" w:cs="Arial"/>
          <w:sz w:val="20"/>
        </w:rPr>
        <w:t xml:space="preserve">a </w:t>
      </w:r>
      <w:r w:rsidR="00BA51B2">
        <w:rPr>
          <w:rFonts w:ascii="Arial" w:hAnsi="Arial" w:cs="Arial"/>
          <w:sz w:val="20"/>
        </w:rPr>
        <w:t>monetary reward</w:t>
      </w:r>
      <w:r w:rsidR="00BA51B2" w:rsidRPr="000D7293">
        <w:rPr>
          <w:rFonts w:ascii="Arial" w:hAnsi="Arial" w:cs="Arial"/>
          <w:sz w:val="20"/>
        </w:rPr>
        <w:t xml:space="preserve"> </w:t>
      </w:r>
      <w:r w:rsidRPr="000D7293">
        <w:rPr>
          <w:rFonts w:ascii="Arial" w:hAnsi="Arial" w:cs="Arial"/>
          <w:sz w:val="20"/>
        </w:rPr>
        <w:t xml:space="preserve">and </w:t>
      </w:r>
      <w:r w:rsidR="00EB481A">
        <w:rPr>
          <w:rFonts w:ascii="Arial" w:hAnsi="Arial" w:cs="Arial"/>
          <w:sz w:val="20"/>
        </w:rPr>
        <w:t xml:space="preserve">an annual </w:t>
      </w:r>
      <w:r w:rsidRPr="000D7293">
        <w:rPr>
          <w:rFonts w:ascii="Arial" w:hAnsi="Arial" w:cs="Arial"/>
          <w:sz w:val="20"/>
        </w:rPr>
        <w:t>membership in the Environmental Division</w:t>
      </w:r>
      <w:r w:rsidR="00BA51B2">
        <w:rPr>
          <w:rFonts w:ascii="Arial" w:hAnsi="Arial" w:cs="Arial"/>
          <w:sz w:val="20"/>
        </w:rPr>
        <w:t xml:space="preserve"> of the </w:t>
      </w:r>
      <w:r w:rsidR="0096193B">
        <w:rPr>
          <w:rFonts w:ascii="Arial" w:hAnsi="Arial" w:cs="Arial"/>
          <w:sz w:val="20"/>
        </w:rPr>
        <w:t>American Chemical Society</w:t>
      </w:r>
      <w:r w:rsidRPr="000D7293">
        <w:rPr>
          <w:rFonts w:ascii="Arial" w:hAnsi="Arial" w:cs="Arial"/>
          <w:sz w:val="20"/>
        </w:rPr>
        <w:t xml:space="preserve">.  The awardees are publicized in </w:t>
      </w:r>
      <w:proofErr w:type="spellStart"/>
      <w:r w:rsidRPr="000D7293">
        <w:rPr>
          <w:rFonts w:ascii="Arial" w:hAnsi="Arial" w:cs="Arial"/>
          <w:sz w:val="20"/>
        </w:rPr>
        <w:t>EnvirofACS</w:t>
      </w:r>
      <w:proofErr w:type="spellEnd"/>
      <w:r w:rsidRPr="000D7293">
        <w:rPr>
          <w:rFonts w:ascii="Arial" w:hAnsi="Arial" w:cs="Arial"/>
          <w:sz w:val="20"/>
        </w:rPr>
        <w:t xml:space="preserve"> and </w:t>
      </w:r>
      <w:r w:rsidRPr="009F48A3">
        <w:rPr>
          <w:rFonts w:ascii="Arial" w:hAnsi="Arial" w:cs="Arial"/>
          <w:i/>
          <w:sz w:val="20"/>
        </w:rPr>
        <w:t>Environmental</w:t>
      </w:r>
      <w:r w:rsidR="00103AD3">
        <w:rPr>
          <w:rFonts w:ascii="Arial" w:hAnsi="Arial" w:cs="Arial"/>
          <w:i/>
          <w:sz w:val="20"/>
        </w:rPr>
        <w:t xml:space="preserve"> </w:t>
      </w:r>
      <w:r w:rsidRPr="009F48A3">
        <w:rPr>
          <w:rFonts w:ascii="Arial" w:hAnsi="Arial" w:cs="Arial"/>
          <w:i/>
          <w:sz w:val="20"/>
        </w:rPr>
        <w:t>Science and Technology</w:t>
      </w:r>
      <w:r w:rsidRPr="000D7293">
        <w:rPr>
          <w:rFonts w:ascii="Arial" w:hAnsi="Arial" w:cs="Arial"/>
          <w:sz w:val="20"/>
        </w:rPr>
        <w:t>.  Up to 2</w:t>
      </w:r>
      <w:r w:rsidR="0027692B">
        <w:rPr>
          <w:rFonts w:ascii="Arial" w:hAnsi="Arial" w:cs="Arial"/>
          <w:sz w:val="20"/>
        </w:rPr>
        <w:t>0</w:t>
      </w:r>
      <w:r w:rsidRPr="000D7293">
        <w:rPr>
          <w:rFonts w:ascii="Arial" w:hAnsi="Arial" w:cs="Arial"/>
          <w:sz w:val="20"/>
        </w:rPr>
        <w:t xml:space="preserve"> awards are given each year.  The deadline for </w:t>
      </w:r>
      <w:r w:rsidR="00103AD3">
        <w:rPr>
          <w:rFonts w:ascii="Arial" w:hAnsi="Arial" w:cs="Arial"/>
          <w:b/>
          <w:sz w:val="20"/>
        </w:rPr>
        <w:t>receipt</w:t>
      </w:r>
      <w:r w:rsidRPr="000D7293">
        <w:rPr>
          <w:rFonts w:ascii="Arial" w:hAnsi="Arial" w:cs="Arial"/>
          <w:sz w:val="20"/>
        </w:rPr>
        <w:t xml:space="preserve"> of the completed application is </w:t>
      </w:r>
      <w:r w:rsidR="00A84B00">
        <w:rPr>
          <w:rFonts w:ascii="Arial" w:hAnsi="Arial" w:cs="Arial"/>
          <w:b/>
          <w:sz w:val="20"/>
        </w:rPr>
        <w:t>October 31</w:t>
      </w:r>
      <w:r w:rsidR="00900026">
        <w:rPr>
          <w:rFonts w:ascii="Arial" w:hAnsi="Arial" w:cs="Arial"/>
          <w:sz w:val="20"/>
        </w:rPr>
        <w:t xml:space="preserve">.  Awards will be announced </w:t>
      </w:r>
      <w:r w:rsidR="00A84B00">
        <w:rPr>
          <w:rFonts w:ascii="Arial" w:hAnsi="Arial" w:cs="Arial"/>
          <w:sz w:val="20"/>
        </w:rPr>
        <w:t>in</w:t>
      </w:r>
      <w:r w:rsidR="00900026">
        <w:rPr>
          <w:rFonts w:ascii="Arial" w:hAnsi="Arial" w:cs="Arial"/>
          <w:sz w:val="20"/>
        </w:rPr>
        <w:t xml:space="preserve"> </w:t>
      </w:r>
      <w:r w:rsidRPr="000D7293">
        <w:rPr>
          <w:rFonts w:ascii="Arial" w:hAnsi="Arial" w:cs="Arial"/>
          <w:sz w:val="20"/>
        </w:rPr>
        <w:t xml:space="preserve">January. </w:t>
      </w:r>
      <w:r w:rsidR="00BA51B2">
        <w:rPr>
          <w:rFonts w:ascii="Arial" w:hAnsi="Arial" w:cs="Arial"/>
          <w:b/>
          <w:sz w:val="20"/>
        </w:rPr>
        <w:t>Please</w:t>
      </w:r>
      <w:r w:rsidRPr="000D7293">
        <w:rPr>
          <w:rFonts w:ascii="Arial" w:hAnsi="Arial" w:cs="Arial"/>
          <w:b/>
          <w:sz w:val="20"/>
        </w:rPr>
        <w:t xml:space="preserve"> distribute th</w:t>
      </w:r>
      <w:r w:rsidR="00103AD3">
        <w:rPr>
          <w:rFonts w:ascii="Arial" w:hAnsi="Arial" w:cs="Arial"/>
          <w:b/>
          <w:sz w:val="20"/>
        </w:rPr>
        <w:t>is information</w:t>
      </w:r>
      <w:r w:rsidRPr="000D7293">
        <w:rPr>
          <w:rFonts w:ascii="Arial" w:hAnsi="Arial" w:cs="Arial"/>
          <w:b/>
          <w:sz w:val="20"/>
        </w:rPr>
        <w:t xml:space="preserve"> as widely as possible</w:t>
      </w:r>
      <w:r w:rsidRPr="000D7293">
        <w:rPr>
          <w:rFonts w:ascii="Arial" w:hAnsi="Arial" w:cs="Arial"/>
          <w:sz w:val="20"/>
        </w:rPr>
        <w:t>.</w:t>
      </w:r>
    </w:p>
    <w:p w14:paraId="26C72857" w14:textId="77777777" w:rsidR="000D7293" w:rsidRDefault="000D7293" w:rsidP="000D7293">
      <w:pPr>
        <w:rPr>
          <w:rFonts w:ascii="Arial" w:hAnsi="Arial" w:cs="Arial"/>
          <w:sz w:val="20"/>
        </w:rPr>
      </w:pPr>
    </w:p>
    <w:p w14:paraId="41634D40" w14:textId="77777777" w:rsidR="000D7293" w:rsidRDefault="000D7293" w:rsidP="000D7293">
      <w:pPr>
        <w:rPr>
          <w:rFonts w:ascii="Arial" w:hAnsi="Arial" w:cs="Arial"/>
          <w:sz w:val="20"/>
        </w:rPr>
      </w:pPr>
    </w:p>
    <w:p w14:paraId="19975A35" w14:textId="6505F310" w:rsidR="009A02D9" w:rsidRDefault="009619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BA51B2" w:rsidRPr="000D7293">
        <w:rPr>
          <w:rFonts w:ascii="Arial" w:hAnsi="Arial" w:cs="Arial"/>
          <w:sz w:val="20"/>
        </w:rPr>
        <w:t xml:space="preserve"> announcement</w:t>
      </w:r>
      <w:r w:rsidR="00BA51B2">
        <w:rPr>
          <w:rFonts w:ascii="Arial" w:hAnsi="Arial" w:cs="Arial"/>
          <w:sz w:val="20"/>
        </w:rPr>
        <w:t>, eligibility</w:t>
      </w:r>
      <w:r>
        <w:rPr>
          <w:rFonts w:ascii="Arial" w:hAnsi="Arial" w:cs="Arial"/>
          <w:sz w:val="20"/>
        </w:rPr>
        <w:t xml:space="preserve"> requirements</w:t>
      </w:r>
      <w:r w:rsidR="00BA51B2">
        <w:rPr>
          <w:rFonts w:ascii="Arial" w:hAnsi="Arial" w:cs="Arial"/>
          <w:sz w:val="20"/>
        </w:rPr>
        <w:t>,</w:t>
      </w:r>
      <w:r w:rsidR="00BA51B2" w:rsidRPr="000D7293">
        <w:rPr>
          <w:rFonts w:ascii="Arial" w:hAnsi="Arial" w:cs="Arial"/>
          <w:sz w:val="20"/>
        </w:rPr>
        <w:t xml:space="preserve"> and application form for </w:t>
      </w:r>
      <w:r w:rsidRPr="00EB481A">
        <w:rPr>
          <w:rFonts w:ascii="Arial" w:hAnsi="Arial" w:cs="Arial"/>
          <w:color w:val="FF0000"/>
          <w:sz w:val="20"/>
        </w:rPr>
        <w:t>Environmental Chemistry Graduate Student Award</w:t>
      </w:r>
      <w:r w:rsidDel="00BA51B2">
        <w:rPr>
          <w:rFonts w:ascii="Arial" w:hAnsi="Arial" w:cs="Arial"/>
          <w:sz w:val="20"/>
        </w:rPr>
        <w:t xml:space="preserve"> </w:t>
      </w:r>
      <w:r w:rsidR="00BA51B2">
        <w:rPr>
          <w:rFonts w:ascii="Arial" w:hAnsi="Arial" w:cs="Arial"/>
          <w:sz w:val="20"/>
        </w:rPr>
        <w:t>are</w:t>
      </w:r>
      <w:r w:rsidR="00BA51B2" w:rsidRPr="000D7293">
        <w:rPr>
          <w:rFonts w:ascii="Arial" w:hAnsi="Arial" w:cs="Arial"/>
          <w:sz w:val="20"/>
        </w:rPr>
        <w:t xml:space="preserve"> included</w:t>
      </w:r>
      <w:r w:rsidR="000C16CB">
        <w:rPr>
          <w:rFonts w:ascii="Arial" w:hAnsi="Arial" w:cs="Arial"/>
          <w:sz w:val="20"/>
        </w:rPr>
        <w:t xml:space="preserve"> below</w:t>
      </w:r>
      <w:r w:rsidR="00BA51B2" w:rsidRPr="000D7293">
        <w:rPr>
          <w:rFonts w:ascii="Arial" w:hAnsi="Arial" w:cs="Arial"/>
          <w:sz w:val="20"/>
        </w:rPr>
        <w:t xml:space="preserve">.  </w:t>
      </w:r>
      <w:r w:rsidR="00BA51B2">
        <w:rPr>
          <w:rFonts w:ascii="Arial" w:hAnsi="Arial" w:cs="Arial"/>
          <w:sz w:val="20"/>
        </w:rPr>
        <w:t xml:space="preserve">If you have questions </w:t>
      </w:r>
      <w:r w:rsidR="00EB481A">
        <w:rPr>
          <w:rFonts w:ascii="Arial" w:hAnsi="Arial" w:cs="Arial"/>
          <w:sz w:val="20"/>
        </w:rPr>
        <w:t xml:space="preserve">please </w:t>
      </w:r>
      <w:r w:rsidR="009A02D9">
        <w:rPr>
          <w:rFonts w:ascii="Arial" w:hAnsi="Arial" w:cs="Arial"/>
          <w:sz w:val="20"/>
        </w:rPr>
        <w:t>contact:</w:t>
      </w:r>
    </w:p>
    <w:p w14:paraId="5E6C6171" w14:textId="77777777" w:rsidR="009A02D9" w:rsidRDefault="009A02D9">
      <w:pPr>
        <w:rPr>
          <w:rFonts w:ascii="Arial" w:hAnsi="Arial" w:cs="Arial"/>
          <w:sz w:val="20"/>
        </w:rPr>
      </w:pPr>
    </w:p>
    <w:p w14:paraId="7EE3231C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00026">
        <w:rPr>
          <w:rFonts w:ascii="Arial" w:hAnsi="Arial" w:cs="Arial"/>
          <w:sz w:val="20"/>
        </w:rPr>
        <w:t>Kevin O’Shea</w:t>
      </w:r>
    </w:p>
    <w:p w14:paraId="6AC6DB10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Chair, Student Awards Committee</w:t>
      </w:r>
    </w:p>
    <w:p w14:paraId="69CED23F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70A1">
        <w:rPr>
          <w:rFonts w:ascii="Arial" w:hAnsi="Arial" w:cs="Arial"/>
          <w:sz w:val="20"/>
        </w:rPr>
        <w:t>Florida International</w:t>
      </w:r>
      <w:r>
        <w:rPr>
          <w:rFonts w:ascii="Arial" w:hAnsi="Arial" w:cs="Arial"/>
          <w:sz w:val="20"/>
        </w:rPr>
        <w:t xml:space="preserve"> University</w:t>
      </w:r>
    </w:p>
    <w:p w14:paraId="3E64A835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T:  </w:t>
      </w:r>
      <w:r w:rsidR="002C70A1" w:rsidRPr="002C70A1">
        <w:rPr>
          <w:rFonts w:ascii="Arial" w:hAnsi="Arial" w:cs="Arial"/>
          <w:sz w:val="20"/>
        </w:rPr>
        <w:t>(305) 348-3968</w:t>
      </w:r>
    </w:p>
    <w:p w14:paraId="3695D39E" w14:textId="77777777" w:rsidR="009A02D9" w:rsidRDefault="009A02D9" w:rsidP="00D606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eMail:</w:t>
      </w:r>
      <w:r w:rsidR="002C70A1">
        <w:rPr>
          <w:rFonts w:ascii="Arial" w:hAnsi="Arial" w:cs="Arial"/>
          <w:sz w:val="20"/>
        </w:rPr>
        <w:t xml:space="preserve"> osheak@fiu.edu</w:t>
      </w:r>
      <w:r>
        <w:rPr>
          <w:rFonts w:ascii="Arial" w:hAnsi="Arial" w:cs="Arial"/>
          <w:sz w:val="20"/>
        </w:rPr>
        <w:t xml:space="preserve"> </w:t>
      </w:r>
    </w:p>
    <w:p w14:paraId="2CE4307D" w14:textId="77777777" w:rsidR="005F7C76" w:rsidRDefault="005F7C76" w:rsidP="00D60670">
      <w:pPr>
        <w:rPr>
          <w:rFonts w:ascii="Arial" w:hAnsi="Arial" w:cs="Arial"/>
          <w:sz w:val="20"/>
        </w:rPr>
      </w:pPr>
    </w:p>
    <w:p w14:paraId="4924E7F4" w14:textId="77777777" w:rsidR="00EA75F1" w:rsidRDefault="00EA75F1" w:rsidP="00D60670">
      <w:pPr>
        <w:rPr>
          <w:rFonts w:ascii="Arial" w:hAnsi="Arial" w:cs="Arial"/>
          <w:sz w:val="20"/>
        </w:rPr>
      </w:pPr>
    </w:p>
    <w:p w14:paraId="27E34C7D" w14:textId="77777777" w:rsidR="00EA75F1" w:rsidRDefault="00EA75F1" w:rsidP="00D60670">
      <w:pPr>
        <w:rPr>
          <w:rFonts w:ascii="Arial" w:hAnsi="Arial" w:cs="Arial"/>
          <w:sz w:val="20"/>
        </w:rPr>
      </w:pPr>
    </w:p>
    <w:p w14:paraId="55FA30E0" w14:textId="77777777" w:rsidR="00EA75F1" w:rsidRDefault="002C70A1" w:rsidP="00D606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31D691" w14:textId="77777777" w:rsidR="005F7C76" w:rsidRPr="00D60670" w:rsidRDefault="005F7C76" w:rsidP="00D60670">
      <w:pPr>
        <w:rPr>
          <w:rFonts w:ascii="Arial" w:hAnsi="Arial" w:cs="Arial"/>
          <w:sz w:val="20"/>
        </w:rPr>
      </w:pPr>
    </w:p>
    <w:p w14:paraId="650166AB" w14:textId="77777777" w:rsidR="009A02D9" w:rsidRDefault="009A02D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GRADUATE STUDENT AWARDS IN</w:t>
      </w:r>
    </w:p>
    <w:p w14:paraId="01CCA0D7" w14:textId="77777777" w:rsidR="009A02D9" w:rsidRDefault="009A02D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ENVIRONMENTAL CHEMISTRY</w:t>
      </w:r>
    </w:p>
    <w:p w14:paraId="22430F1B" w14:textId="77777777" w:rsidR="009A02D9" w:rsidRDefault="009A02D9">
      <w:pPr>
        <w:rPr>
          <w:rFonts w:ascii="Arial" w:hAnsi="Arial" w:cs="Arial"/>
          <w:sz w:val="20"/>
        </w:rPr>
      </w:pPr>
    </w:p>
    <w:p w14:paraId="01A73EBB" w14:textId="77777777" w:rsidR="009A02D9" w:rsidRDefault="009A0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SPONSORED BY:</w:t>
      </w:r>
    </w:p>
    <w:p w14:paraId="081E2DBB" w14:textId="77777777" w:rsidR="009A02D9" w:rsidRDefault="009A02D9">
      <w:pPr>
        <w:rPr>
          <w:rFonts w:ascii="Arial" w:hAnsi="Arial" w:cs="Arial"/>
          <w:sz w:val="20"/>
        </w:rPr>
      </w:pPr>
    </w:p>
    <w:p w14:paraId="08CD0F58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American Chemical Society Division of Environmental Chemistry</w:t>
      </w:r>
    </w:p>
    <w:p w14:paraId="3DD2489F" w14:textId="77777777" w:rsidR="009A02D9" w:rsidRDefault="009A02D9">
      <w:pPr>
        <w:rPr>
          <w:rFonts w:ascii="Arial" w:hAnsi="Arial" w:cs="Arial"/>
          <w:sz w:val="20"/>
        </w:rPr>
      </w:pPr>
    </w:p>
    <w:p w14:paraId="4738CCF2" w14:textId="3A0D78F2" w:rsidR="009A02D9" w:rsidRDefault="0096193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BENEFITS TO</w:t>
      </w:r>
      <w:r w:rsidR="009A02D9">
        <w:rPr>
          <w:rFonts w:ascii="Arial" w:hAnsi="Arial" w:cs="Arial"/>
          <w:b/>
          <w:sz w:val="28"/>
        </w:rPr>
        <w:t xml:space="preserve"> AWARD</w:t>
      </w:r>
      <w:r>
        <w:rPr>
          <w:rFonts w:ascii="Arial" w:hAnsi="Arial" w:cs="Arial"/>
          <w:b/>
          <w:sz w:val="28"/>
        </w:rPr>
        <w:t>EES</w:t>
      </w:r>
    </w:p>
    <w:p w14:paraId="691B4584" w14:textId="77777777" w:rsidR="009A02D9" w:rsidRDefault="009A02D9">
      <w:pPr>
        <w:rPr>
          <w:rFonts w:ascii="Arial" w:hAnsi="Arial" w:cs="Arial"/>
          <w:sz w:val="20"/>
        </w:rPr>
      </w:pPr>
    </w:p>
    <w:p w14:paraId="5646BE7B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•  One year membership in the Division</w:t>
      </w:r>
    </w:p>
    <w:p w14:paraId="7306533E" w14:textId="77777777" w:rsidR="009A02D9" w:rsidRDefault="009A02D9">
      <w:pPr>
        <w:rPr>
          <w:rFonts w:ascii="Arial" w:hAnsi="Arial" w:cs="Arial"/>
          <w:sz w:val="20"/>
        </w:rPr>
      </w:pPr>
    </w:p>
    <w:p w14:paraId="54B45434" w14:textId="31E5C09E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•  </w:t>
      </w:r>
      <w:r w:rsidR="000C16CB">
        <w:rPr>
          <w:rFonts w:ascii="Arial" w:hAnsi="Arial" w:cs="Arial"/>
          <w:sz w:val="20"/>
        </w:rPr>
        <w:t xml:space="preserve">Monetary </w:t>
      </w:r>
      <w:r w:rsidR="00705FD4">
        <w:rPr>
          <w:rFonts w:ascii="Arial" w:hAnsi="Arial" w:cs="Arial"/>
          <w:sz w:val="20"/>
        </w:rPr>
        <w:t>Award</w:t>
      </w:r>
    </w:p>
    <w:p w14:paraId="250F3146" w14:textId="77777777" w:rsidR="009A02D9" w:rsidRDefault="009A02D9">
      <w:pPr>
        <w:rPr>
          <w:rFonts w:ascii="Arial" w:hAnsi="Arial" w:cs="Arial"/>
          <w:sz w:val="20"/>
        </w:rPr>
      </w:pPr>
    </w:p>
    <w:p w14:paraId="52E210DD" w14:textId="561B4C08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•  Awardees will be publicized in</w:t>
      </w:r>
      <w:r w:rsidR="0096193B" w:rsidRPr="00572B3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Environmental Science and Technology</w:t>
      </w:r>
      <w:r>
        <w:rPr>
          <w:rFonts w:ascii="Arial" w:hAnsi="Arial" w:cs="Arial"/>
          <w:sz w:val="20"/>
        </w:rPr>
        <w:t xml:space="preserve"> and EnvirofACS</w:t>
      </w:r>
    </w:p>
    <w:p w14:paraId="45ADBE3C" w14:textId="77777777" w:rsidR="009A02D9" w:rsidRDefault="009A02D9">
      <w:pPr>
        <w:rPr>
          <w:rFonts w:ascii="Arial" w:hAnsi="Arial" w:cs="Arial"/>
          <w:sz w:val="20"/>
        </w:rPr>
      </w:pPr>
    </w:p>
    <w:p w14:paraId="3567D65E" w14:textId="13D2512F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•  </w:t>
      </w:r>
      <w:r w:rsidR="00572B3C">
        <w:rPr>
          <w:rFonts w:ascii="Arial" w:hAnsi="Arial" w:cs="Arial"/>
          <w:sz w:val="20"/>
        </w:rPr>
        <w:t xml:space="preserve">Up to </w:t>
      </w:r>
      <w:r>
        <w:rPr>
          <w:rFonts w:ascii="Arial" w:hAnsi="Arial" w:cs="Arial"/>
          <w:sz w:val="20"/>
        </w:rPr>
        <w:t>2</w:t>
      </w:r>
      <w:r w:rsidR="0027692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awards will be made</w:t>
      </w:r>
      <w:r w:rsidR="0096193B">
        <w:rPr>
          <w:rFonts w:ascii="Arial" w:hAnsi="Arial" w:cs="Arial"/>
          <w:sz w:val="20"/>
        </w:rPr>
        <w:t xml:space="preserve"> annually</w:t>
      </w:r>
    </w:p>
    <w:p w14:paraId="6B97B46E" w14:textId="77777777" w:rsidR="009A02D9" w:rsidRDefault="009A02D9">
      <w:pPr>
        <w:rPr>
          <w:rFonts w:ascii="Arial" w:hAnsi="Arial" w:cs="Arial"/>
          <w:sz w:val="20"/>
        </w:rPr>
      </w:pPr>
    </w:p>
    <w:p w14:paraId="35F1C976" w14:textId="77777777" w:rsidR="009A02D9" w:rsidRDefault="009A0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ELIGIBILITY:</w:t>
      </w:r>
    </w:p>
    <w:p w14:paraId="17CA841E" w14:textId="77777777" w:rsidR="009A02D9" w:rsidRDefault="009A02D9">
      <w:pPr>
        <w:rPr>
          <w:rFonts w:ascii="Arial" w:hAnsi="Arial" w:cs="Arial"/>
          <w:sz w:val="20"/>
        </w:rPr>
      </w:pPr>
    </w:p>
    <w:p w14:paraId="446A233C" w14:textId="4127B5A1" w:rsidR="000C16CB" w:rsidRPr="00705FD4" w:rsidRDefault="00A21042" w:rsidP="00A2104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 to a</w:t>
      </w:r>
      <w:r w:rsidR="009A02D9">
        <w:rPr>
          <w:rFonts w:ascii="Arial" w:hAnsi="Arial" w:cs="Arial"/>
          <w:sz w:val="20"/>
        </w:rPr>
        <w:t xml:space="preserve">ll full-time graduate students (M.S. or Ph.D. candidates) currently enrolled </w:t>
      </w:r>
      <w:r w:rsidRPr="00D5027A">
        <w:rPr>
          <w:rFonts w:ascii="Arial" w:hAnsi="Arial" w:cs="Arial"/>
          <w:sz w:val="20"/>
        </w:rPr>
        <w:t xml:space="preserve">at U.S. </w:t>
      </w:r>
      <w:r>
        <w:rPr>
          <w:rFonts w:ascii="Arial" w:hAnsi="Arial" w:cs="Arial"/>
          <w:sz w:val="20"/>
        </w:rPr>
        <w:t xml:space="preserve">or </w:t>
      </w:r>
      <w:r w:rsidRPr="00D5027A">
        <w:rPr>
          <w:rFonts w:ascii="Arial" w:hAnsi="Arial" w:cs="Arial"/>
          <w:sz w:val="20"/>
        </w:rPr>
        <w:t xml:space="preserve">international </w:t>
      </w:r>
      <w:r w:rsidR="009A02D9">
        <w:rPr>
          <w:rFonts w:ascii="Arial" w:hAnsi="Arial" w:cs="Arial"/>
          <w:sz w:val="20"/>
        </w:rPr>
        <w:t>educational institution</w:t>
      </w:r>
      <w:r>
        <w:rPr>
          <w:rFonts w:ascii="Arial" w:hAnsi="Arial" w:cs="Arial"/>
          <w:sz w:val="20"/>
        </w:rPr>
        <w:t>s</w:t>
      </w:r>
      <w:r w:rsidR="009A02D9">
        <w:rPr>
          <w:rFonts w:ascii="Arial" w:hAnsi="Arial" w:cs="Arial"/>
          <w:sz w:val="20"/>
        </w:rPr>
        <w:t xml:space="preserve"> in chemistry, environmental</w:t>
      </w:r>
      <w:r>
        <w:rPr>
          <w:rFonts w:ascii="Arial" w:hAnsi="Arial" w:cs="Arial"/>
          <w:sz w:val="20"/>
        </w:rPr>
        <w:t xml:space="preserve"> </w:t>
      </w:r>
      <w:r w:rsidR="009A02D9">
        <w:rPr>
          <w:rFonts w:ascii="Arial" w:hAnsi="Arial" w:cs="Arial"/>
          <w:sz w:val="20"/>
        </w:rPr>
        <w:t xml:space="preserve">engineering, or other programs emphasizing environmental chemistry who have completed one full year of graduate study at their current institution.  </w:t>
      </w:r>
      <w:r w:rsidR="0096193B">
        <w:rPr>
          <w:rFonts w:ascii="Arial" w:hAnsi="Arial" w:cs="Arial"/>
          <w:sz w:val="20"/>
        </w:rPr>
        <w:t xml:space="preserve">Must be enrolled as a graduate student </w:t>
      </w:r>
      <w:r>
        <w:rPr>
          <w:rFonts w:ascii="Arial" w:hAnsi="Arial" w:cs="Arial"/>
          <w:sz w:val="20"/>
        </w:rPr>
        <w:t>o</w:t>
      </w:r>
      <w:r w:rsidR="0096193B">
        <w:rPr>
          <w:rFonts w:ascii="Arial" w:hAnsi="Arial" w:cs="Arial"/>
          <w:sz w:val="20"/>
        </w:rPr>
        <w:t xml:space="preserve">n </w:t>
      </w:r>
      <w:r w:rsidR="000C16CB">
        <w:rPr>
          <w:rFonts w:ascii="Arial" w:hAnsi="Arial" w:cs="Arial"/>
          <w:sz w:val="20"/>
        </w:rPr>
        <w:t>February</w:t>
      </w:r>
      <w:r w:rsidR="009619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</w:t>
      </w:r>
      <w:r w:rsidR="0096193B">
        <w:rPr>
          <w:rFonts w:ascii="Arial" w:hAnsi="Arial" w:cs="Arial"/>
          <w:sz w:val="20"/>
        </w:rPr>
        <w:t xml:space="preserve">of the academic year in which </w:t>
      </w:r>
      <w:r w:rsidR="000C16CB">
        <w:rPr>
          <w:rFonts w:ascii="Arial" w:hAnsi="Arial" w:cs="Arial"/>
          <w:sz w:val="20"/>
        </w:rPr>
        <w:t xml:space="preserve">the </w:t>
      </w:r>
      <w:r w:rsidR="0096193B">
        <w:rPr>
          <w:rFonts w:ascii="Arial" w:hAnsi="Arial" w:cs="Arial"/>
          <w:sz w:val="20"/>
        </w:rPr>
        <w:t>application is submitted.</w:t>
      </w:r>
      <w:r w:rsidR="000C16CB">
        <w:rPr>
          <w:rFonts w:ascii="Arial" w:hAnsi="Arial" w:cs="Arial"/>
          <w:sz w:val="20"/>
        </w:rPr>
        <w:t xml:space="preserve">  </w:t>
      </w:r>
      <w:r w:rsidR="000C16CB">
        <w:rPr>
          <w:rFonts w:ascii="Arial" w:hAnsi="Arial" w:cs="Arial"/>
          <w:b/>
          <w:bCs/>
          <w:sz w:val="20"/>
        </w:rPr>
        <w:t>The student must be a member of the American Chemical Society and the student or advisor must be a member of the Division of Environmental Chemistry.</w:t>
      </w:r>
    </w:p>
    <w:p w14:paraId="36D69D8C" w14:textId="77777777" w:rsidR="009A02D9" w:rsidRDefault="009A02D9" w:rsidP="00572B3C">
      <w:pPr>
        <w:ind w:left="720"/>
        <w:rPr>
          <w:rFonts w:ascii="Arial" w:hAnsi="Arial" w:cs="Arial"/>
          <w:sz w:val="20"/>
        </w:rPr>
      </w:pPr>
    </w:p>
    <w:p w14:paraId="6266DB26" w14:textId="77777777" w:rsidR="009A02D9" w:rsidRDefault="009A02D9">
      <w:pPr>
        <w:rPr>
          <w:rFonts w:ascii="Arial" w:hAnsi="Arial" w:cs="Arial"/>
          <w:sz w:val="20"/>
        </w:rPr>
      </w:pPr>
    </w:p>
    <w:p w14:paraId="1EF23219" w14:textId="77777777" w:rsidR="009A02D9" w:rsidRDefault="009A0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CRITERIA:</w:t>
      </w:r>
    </w:p>
    <w:p w14:paraId="4C78B522" w14:textId="77777777" w:rsidR="009A02D9" w:rsidRDefault="009A02D9">
      <w:pPr>
        <w:rPr>
          <w:rFonts w:ascii="Arial" w:hAnsi="Arial" w:cs="Arial"/>
          <w:b/>
          <w:sz w:val="20"/>
        </w:rPr>
      </w:pPr>
    </w:p>
    <w:p w14:paraId="1FAFB4E0" w14:textId="2B2CFAEE" w:rsidR="009A02D9" w:rsidRPr="00705FD4" w:rsidRDefault="009A02D9" w:rsidP="00572B3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Award decisions will be based on student’s </w:t>
      </w:r>
      <w:r w:rsidR="0096193B">
        <w:rPr>
          <w:rFonts w:ascii="Arial" w:hAnsi="Arial" w:cs="Arial"/>
          <w:sz w:val="20"/>
        </w:rPr>
        <w:t xml:space="preserve">performance </w:t>
      </w:r>
      <w:r>
        <w:rPr>
          <w:rFonts w:ascii="Arial" w:hAnsi="Arial" w:cs="Arial"/>
          <w:sz w:val="20"/>
        </w:rPr>
        <w:t>in course work, evidence of research productivity, and on statements from</w:t>
      </w:r>
      <w:r w:rsidR="00103AD3">
        <w:rPr>
          <w:rFonts w:ascii="Arial" w:hAnsi="Arial" w:cs="Arial"/>
          <w:sz w:val="20"/>
        </w:rPr>
        <w:t xml:space="preserve"> the </w:t>
      </w:r>
      <w:r w:rsidR="000C16CB">
        <w:rPr>
          <w:rFonts w:ascii="Arial" w:hAnsi="Arial" w:cs="Arial"/>
          <w:sz w:val="20"/>
        </w:rPr>
        <w:t>faculty</w:t>
      </w:r>
      <w:r w:rsidR="00103AD3">
        <w:rPr>
          <w:rFonts w:ascii="Arial" w:hAnsi="Arial" w:cs="Arial"/>
          <w:sz w:val="20"/>
        </w:rPr>
        <w:t xml:space="preserve"> advisor</w:t>
      </w:r>
      <w:r>
        <w:rPr>
          <w:rFonts w:ascii="Arial" w:hAnsi="Arial" w:cs="Arial"/>
          <w:sz w:val="20"/>
        </w:rPr>
        <w:t>.  Primary emphasis will be given to the student</w:t>
      </w:r>
      <w:r w:rsidR="000C16CB">
        <w:rPr>
          <w:rFonts w:ascii="Arial" w:hAnsi="Arial" w:cs="Arial"/>
          <w:sz w:val="20"/>
        </w:rPr>
        <w:t>’s</w:t>
      </w:r>
      <w:r w:rsidR="009619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potential for future contributions as professionals in environmental chemistry</w:t>
      </w:r>
      <w:r w:rsidR="0096193B">
        <w:rPr>
          <w:rFonts w:ascii="Arial" w:hAnsi="Arial" w:cs="Arial"/>
          <w:sz w:val="20"/>
        </w:rPr>
        <w:t xml:space="preserve"> and engineering</w:t>
      </w:r>
      <w:r>
        <w:rPr>
          <w:rFonts w:ascii="Arial" w:hAnsi="Arial" w:cs="Arial"/>
          <w:sz w:val="20"/>
        </w:rPr>
        <w:t xml:space="preserve">.  Applications will come from the graduate student’s faculty advisors who may nominate only a single student.  </w:t>
      </w:r>
    </w:p>
    <w:p w14:paraId="32BAB4EA" w14:textId="77777777" w:rsidR="009A02D9" w:rsidRDefault="009A02D9">
      <w:pPr>
        <w:rPr>
          <w:rFonts w:ascii="Arial" w:hAnsi="Arial" w:cs="Arial"/>
          <w:b/>
          <w:sz w:val="20"/>
        </w:rPr>
      </w:pPr>
    </w:p>
    <w:p w14:paraId="3FBB500C" w14:textId="77777777" w:rsidR="009A02D9" w:rsidRDefault="009A0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MATERIALS:</w:t>
      </w:r>
    </w:p>
    <w:p w14:paraId="0FFAAA70" w14:textId="77777777" w:rsidR="009A02D9" w:rsidRDefault="009A02D9">
      <w:pPr>
        <w:rPr>
          <w:rFonts w:ascii="Arial" w:hAnsi="Arial" w:cs="Arial"/>
          <w:sz w:val="20"/>
        </w:rPr>
      </w:pPr>
    </w:p>
    <w:p w14:paraId="1E694881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Additional </w:t>
      </w:r>
      <w:r w:rsidR="00103AD3">
        <w:rPr>
          <w:rFonts w:ascii="Arial" w:hAnsi="Arial" w:cs="Arial"/>
          <w:sz w:val="20"/>
        </w:rPr>
        <w:t xml:space="preserve">information on the application </w:t>
      </w:r>
      <w:r>
        <w:rPr>
          <w:rFonts w:ascii="Arial" w:hAnsi="Arial" w:cs="Arial"/>
          <w:sz w:val="20"/>
        </w:rPr>
        <w:t xml:space="preserve">may </w:t>
      </w:r>
      <w:r w:rsidR="00103AD3">
        <w:rPr>
          <w:rFonts w:ascii="Arial" w:hAnsi="Arial" w:cs="Arial"/>
          <w:sz w:val="20"/>
        </w:rPr>
        <w:t>be obtained from</w:t>
      </w:r>
    </w:p>
    <w:p w14:paraId="480F5115" w14:textId="77777777" w:rsidR="00103AD3" w:rsidRDefault="00103AD3">
      <w:pPr>
        <w:rPr>
          <w:rFonts w:ascii="Arial" w:hAnsi="Arial" w:cs="Arial"/>
          <w:sz w:val="20"/>
        </w:rPr>
      </w:pPr>
    </w:p>
    <w:p w14:paraId="0EA672C4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70A1">
        <w:rPr>
          <w:rFonts w:ascii="Arial" w:hAnsi="Arial" w:cs="Arial"/>
          <w:sz w:val="20"/>
        </w:rPr>
        <w:t>Kevin O’Shea</w:t>
      </w:r>
    </w:p>
    <w:p w14:paraId="228D7E68" w14:textId="77777777" w:rsidR="009A02D9" w:rsidRDefault="002C70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Department of Chemistry and Biochemistry</w:t>
      </w:r>
    </w:p>
    <w:p w14:paraId="29370DE9" w14:textId="77777777" w:rsidR="009A02D9" w:rsidRDefault="009A0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70A1">
        <w:rPr>
          <w:rFonts w:ascii="Arial" w:hAnsi="Arial" w:cs="Arial"/>
          <w:sz w:val="20"/>
        </w:rPr>
        <w:t>Florida International</w:t>
      </w:r>
      <w:r>
        <w:rPr>
          <w:rFonts w:ascii="Arial" w:hAnsi="Arial" w:cs="Arial"/>
          <w:sz w:val="20"/>
        </w:rPr>
        <w:t xml:space="preserve"> University</w:t>
      </w:r>
    </w:p>
    <w:p w14:paraId="401D6AFA" w14:textId="77777777" w:rsidR="002C70A1" w:rsidRDefault="00EA75F1" w:rsidP="002C70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70A1">
        <w:rPr>
          <w:rFonts w:ascii="Arial" w:hAnsi="Arial" w:cs="Arial"/>
          <w:sz w:val="20"/>
        </w:rPr>
        <w:t xml:space="preserve">T:  </w:t>
      </w:r>
      <w:r w:rsidR="002C70A1" w:rsidRPr="002C70A1">
        <w:rPr>
          <w:rFonts w:ascii="Arial" w:hAnsi="Arial" w:cs="Arial"/>
          <w:sz w:val="20"/>
        </w:rPr>
        <w:t>(305) 348-3968</w:t>
      </w:r>
    </w:p>
    <w:p w14:paraId="439DCFAA" w14:textId="77777777" w:rsidR="002C70A1" w:rsidRDefault="002C70A1" w:rsidP="002C70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eMail: osheak@fiu.edu </w:t>
      </w:r>
    </w:p>
    <w:p w14:paraId="1834743E" w14:textId="77777777" w:rsidR="00103AD3" w:rsidRDefault="00103AD3" w:rsidP="002C70A1">
      <w:pPr>
        <w:rPr>
          <w:rFonts w:ascii="Arial" w:hAnsi="Arial" w:cs="Arial"/>
          <w:sz w:val="20"/>
        </w:rPr>
      </w:pPr>
    </w:p>
    <w:p w14:paraId="2F5C2CF1" w14:textId="62841F46" w:rsidR="00103AD3" w:rsidRPr="00D60670" w:rsidRDefault="00103AD3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D60670">
        <w:rPr>
          <w:rFonts w:ascii="Arial" w:hAnsi="Arial" w:cs="Arial"/>
          <w:color w:val="FF0000"/>
          <w:sz w:val="20"/>
        </w:rPr>
        <w:t xml:space="preserve">The application will consist of a single pdf file </w:t>
      </w:r>
      <w:r w:rsidR="000C16CB">
        <w:rPr>
          <w:rFonts w:ascii="Arial" w:hAnsi="Arial" w:cs="Arial"/>
          <w:color w:val="FF0000"/>
          <w:sz w:val="20"/>
        </w:rPr>
        <w:t xml:space="preserve">submitted electronically to </w:t>
      </w:r>
      <w:r w:rsidR="002C70A1" w:rsidRPr="002C70A1">
        <w:rPr>
          <w:rFonts w:ascii="Arial" w:hAnsi="Arial" w:cs="Arial"/>
          <w:color w:val="FF0000"/>
          <w:sz w:val="20"/>
        </w:rPr>
        <w:t xml:space="preserve">osheak@fiu.edu </w:t>
      </w:r>
      <w:r w:rsidRPr="00D60670">
        <w:rPr>
          <w:rFonts w:ascii="Arial" w:hAnsi="Arial" w:cs="Arial"/>
          <w:color w:val="FF0000"/>
          <w:sz w:val="20"/>
        </w:rPr>
        <w:t xml:space="preserve">by the deadline.  The single pdf should include (1) the </w:t>
      </w:r>
      <w:r w:rsidR="00EC2DFB">
        <w:rPr>
          <w:rFonts w:ascii="Arial" w:hAnsi="Arial" w:cs="Arial"/>
          <w:color w:val="FF0000"/>
          <w:sz w:val="20"/>
        </w:rPr>
        <w:t xml:space="preserve">attached </w:t>
      </w:r>
      <w:r w:rsidRPr="00D60670">
        <w:rPr>
          <w:rFonts w:ascii="Arial" w:hAnsi="Arial" w:cs="Arial"/>
          <w:color w:val="FF0000"/>
          <w:sz w:val="20"/>
        </w:rPr>
        <w:t xml:space="preserve">application form, (2) a scanned copy of the student’s graduate transcripts, (3) a list of </w:t>
      </w:r>
      <w:r w:rsidR="002C70A1">
        <w:rPr>
          <w:rFonts w:ascii="Arial" w:hAnsi="Arial" w:cs="Arial"/>
          <w:color w:val="FF0000"/>
          <w:sz w:val="20"/>
        </w:rPr>
        <w:t>student publications, and (4) a</w:t>
      </w:r>
      <w:r w:rsidRPr="00D60670">
        <w:rPr>
          <w:rFonts w:ascii="Arial" w:hAnsi="Arial" w:cs="Arial"/>
          <w:color w:val="FF0000"/>
          <w:sz w:val="20"/>
        </w:rPr>
        <w:t xml:space="preserve"> letter of support from the student’s </w:t>
      </w:r>
      <w:r w:rsidR="000C16CB">
        <w:rPr>
          <w:rFonts w:ascii="Arial" w:hAnsi="Arial" w:cs="Arial"/>
          <w:color w:val="FF0000"/>
          <w:sz w:val="20"/>
        </w:rPr>
        <w:t>faculty</w:t>
      </w:r>
      <w:r w:rsidR="000C16CB" w:rsidRPr="00D60670">
        <w:rPr>
          <w:rFonts w:ascii="Arial" w:hAnsi="Arial" w:cs="Arial"/>
          <w:color w:val="FF0000"/>
          <w:sz w:val="20"/>
        </w:rPr>
        <w:t xml:space="preserve"> </w:t>
      </w:r>
      <w:r w:rsidRPr="00D60670">
        <w:rPr>
          <w:rFonts w:ascii="Arial" w:hAnsi="Arial" w:cs="Arial"/>
          <w:color w:val="FF0000"/>
          <w:sz w:val="20"/>
        </w:rPr>
        <w:t>advisor.</w:t>
      </w:r>
    </w:p>
    <w:p w14:paraId="7E34D8C9" w14:textId="77777777" w:rsidR="009A02D9" w:rsidRDefault="009A02D9">
      <w:pPr>
        <w:rPr>
          <w:rFonts w:ascii="Arial" w:hAnsi="Arial" w:cs="Arial"/>
          <w:sz w:val="20"/>
        </w:rPr>
      </w:pPr>
    </w:p>
    <w:p w14:paraId="4C6DA2E9" w14:textId="77777777" w:rsidR="009A02D9" w:rsidRDefault="009A0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DEADLINE FOR </w:t>
      </w:r>
      <w:r w:rsidR="00103AD3">
        <w:rPr>
          <w:rFonts w:ascii="Arial" w:hAnsi="Arial" w:cs="Arial"/>
          <w:b/>
          <w:color w:val="FF0000"/>
          <w:sz w:val="28"/>
        </w:rPr>
        <w:t>RECEIPT</w:t>
      </w:r>
      <w:r>
        <w:rPr>
          <w:rFonts w:ascii="Arial" w:hAnsi="Arial" w:cs="Arial"/>
          <w:b/>
          <w:sz w:val="28"/>
        </w:rPr>
        <w:t xml:space="preserve"> OF APPLICATION:</w:t>
      </w:r>
    </w:p>
    <w:p w14:paraId="250FA348" w14:textId="77777777" w:rsidR="009A02D9" w:rsidRDefault="009A02D9">
      <w:pPr>
        <w:rPr>
          <w:rFonts w:ascii="Arial" w:hAnsi="Arial" w:cs="Arial"/>
          <w:sz w:val="20"/>
        </w:rPr>
      </w:pPr>
    </w:p>
    <w:p w14:paraId="63F7C471" w14:textId="78D6F2A8" w:rsidR="009A02D9" w:rsidRDefault="00C863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1042">
        <w:rPr>
          <w:rFonts w:ascii="Arial" w:hAnsi="Arial" w:cs="Arial"/>
          <w:sz w:val="20"/>
        </w:rPr>
        <w:t>October 31</w:t>
      </w:r>
    </w:p>
    <w:p w14:paraId="008E6D8D" w14:textId="77777777" w:rsidR="009A02D9" w:rsidRDefault="009A02D9">
      <w:pPr>
        <w:rPr>
          <w:rFonts w:ascii="Arial" w:hAnsi="Arial" w:cs="Arial"/>
          <w:sz w:val="20"/>
        </w:rPr>
      </w:pPr>
    </w:p>
    <w:sectPr w:rsidR="009A02D9" w:rsidSect="009561AC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F686" w14:textId="77777777" w:rsidR="00A554C5" w:rsidRDefault="00A554C5" w:rsidP="00F37BF3">
      <w:r>
        <w:separator/>
      </w:r>
    </w:p>
  </w:endnote>
  <w:endnote w:type="continuationSeparator" w:id="0">
    <w:p w14:paraId="01796021" w14:textId="77777777" w:rsidR="00A554C5" w:rsidRDefault="00A554C5" w:rsidP="00F3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893940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14:paraId="1B06C99D" w14:textId="77777777" w:rsidR="005D766B" w:rsidRPr="00F37BF3" w:rsidRDefault="005D766B">
        <w:pPr>
          <w:pStyle w:val="Footer"/>
          <w:jc w:val="center"/>
          <w:rPr>
            <w:rFonts w:ascii="Arial" w:hAnsi="Arial" w:cs="Arial"/>
            <w:b/>
          </w:rPr>
        </w:pPr>
        <w:r w:rsidRPr="00F37BF3">
          <w:rPr>
            <w:rFonts w:ascii="Arial" w:hAnsi="Arial" w:cs="Arial"/>
            <w:b/>
          </w:rPr>
          <w:fldChar w:fldCharType="begin"/>
        </w:r>
        <w:r w:rsidRPr="00F37BF3">
          <w:rPr>
            <w:rFonts w:ascii="Arial" w:hAnsi="Arial" w:cs="Arial"/>
            <w:b/>
          </w:rPr>
          <w:instrText xml:space="preserve"> PAGE   \* MERGEFORMAT </w:instrText>
        </w:r>
        <w:r w:rsidRPr="00F37BF3">
          <w:rPr>
            <w:rFonts w:ascii="Arial" w:hAnsi="Arial" w:cs="Arial"/>
            <w:b/>
          </w:rPr>
          <w:fldChar w:fldCharType="separate"/>
        </w:r>
        <w:r w:rsidR="00572B3C">
          <w:rPr>
            <w:rFonts w:ascii="Arial" w:hAnsi="Arial" w:cs="Arial"/>
            <w:b/>
            <w:noProof/>
          </w:rPr>
          <w:t>1</w:t>
        </w:r>
        <w:r w:rsidRPr="00F37BF3">
          <w:rPr>
            <w:rFonts w:ascii="Arial" w:hAnsi="Arial" w:cs="Arial"/>
            <w:b/>
            <w:noProof/>
          </w:rPr>
          <w:fldChar w:fldCharType="end"/>
        </w:r>
      </w:p>
    </w:sdtContent>
  </w:sdt>
  <w:p w14:paraId="6E713ED6" w14:textId="77777777" w:rsidR="005D766B" w:rsidRDefault="005D766B" w:rsidP="00F37B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DE7D" w14:textId="77777777" w:rsidR="00A554C5" w:rsidRDefault="00A554C5" w:rsidP="00F37BF3">
      <w:r>
        <w:separator/>
      </w:r>
    </w:p>
  </w:footnote>
  <w:footnote w:type="continuationSeparator" w:id="0">
    <w:p w14:paraId="29CB61CF" w14:textId="77777777" w:rsidR="00A554C5" w:rsidRDefault="00A554C5" w:rsidP="00F3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D6C"/>
    <w:multiLevelType w:val="hybridMultilevel"/>
    <w:tmpl w:val="03D4315E"/>
    <w:lvl w:ilvl="0" w:tplc="8D1836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F2F33"/>
    <w:multiLevelType w:val="hybridMultilevel"/>
    <w:tmpl w:val="E52A4006"/>
    <w:lvl w:ilvl="0" w:tplc="FC760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61968"/>
    <w:multiLevelType w:val="hybridMultilevel"/>
    <w:tmpl w:val="205E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FFB"/>
    <w:multiLevelType w:val="hybridMultilevel"/>
    <w:tmpl w:val="662CFF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4DBE"/>
    <w:multiLevelType w:val="hybridMultilevel"/>
    <w:tmpl w:val="BC7A23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80FA8"/>
    <w:multiLevelType w:val="hybridMultilevel"/>
    <w:tmpl w:val="2874779C"/>
    <w:lvl w:ilvl="0" w:tplc="A4BC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9104E"/>
    <w:multiLevelType w:val="hybridMultilevel"/>
    <w:tmpl w:val="66C4EEA4"/>
    <w:lvl w:ilvl="0" w:tplc="B25E4D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037D"/>
    <w:multiLevelType w:val="hybridMultilevel"/>
    <w:tmpl w:val="77EAD710"/>
    <w:lvl w:ilvl="0" w:tplc="68A619D6">
      <w:start w:val="2008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01484643">
    <w:abstractNumId w:val="4"/>
  </w:num>
  <w:num w:numId="2" w16cid:durableId="1557398751">
    <w:abstractNumId w:val="7"/>
  </w:num>
  <w:num w:numId="3" w16cid:durableId="2033913746">
    <w:abstractNumId w:val="3"/>
  </w:num>
  <w:num w:numId="4" w16cid:durableId="740978862">
    <w:abstractNumId w:val="5"/>
  </w:num>
  <w:num w:numId="5" w16cid:durableId="1778676694">
    <w:abstractNumId w:val="1"/>
  </w:num>
  <w:num w:numId="6" w16cid:durableId="890649526">
    <w:abstractNumId w:val="2"/>
  </w:num>
  <w:num w:numId="7" w16cid:durableId="550381088">
    <w:abstractNumId w:val="6"/>
  </w:num>
  <w:num w:numId="8" w16cid:durableId="189963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D99EA0F-D490-4893-8B6F-5B6361EAEA4B}"/>
    <w:docVar w:name="dgnword-eventsink" w:val="200822352"/>
  </w:docVars>
  <w:rsids>
    <w:rsidRoot w:val="00CF32A4"/>
    <w:rsid w:val="00043993"/>
    <w:rsid w:val="00094299"/>
    <w:rsid w:val="000C16CB"/>
    <w:rsid w:val="000D7293"/>
    <w:rsid w:val="000E47F6"/>
    <w:rsid w:val="000E61DE"/>
    <w:rsid w:val="000F04C6"/>
    <w:rsid w:val="00103AD3"/>
    <w:rsid w:val="00175C35"/>
    <w:rsid w:val="001866BA"/>
    <w:rsid w:val="001869C9"/>
    <w:rsid w:val="0027692B"/>
    <w:rsid w:val="00281940"/>
    <w:rsid w:val="002C70A1"/>
    <w:rsid w:val="00357565"/>
    <w:rsid w:val="003F5585"/>
    <w:rsid w:val="0045776D"/>
    <w:rsid w:val="00474C5B"/>
    <w:rsid w:val="005271BC"/>
    <w:rsid w:val="00553AB5"/>
    <w:rsid w:val="00572B3C"/>
    <w:rsid w:val="005B007A"/>
    <w:rsid w:val="005D766B"/>
    <w:rsid w:val="005F7C76"/>
    <w:rsid w:val="00605DC8"/>
    <w:rsid w:val="0062798F"/>
    <w:rsid w:val="00654E38"/>
    <w:rsid w:val="00661067"/>
    <w:rsid w:val="00705FD4"/>
    <w:rsid w:val="007713D1"/>
    <w:rsid w:val="00775DFB"/>
    <w:rsid w:val="00790B00"/>
    <w:rsid w:val="007A7A94"/>
    <w:rsid w:val="00855CA2"/>
    <w:rsid w:val="00885D72"/>
    <w:rsid w:val="008C2CB9"/>
    <w:rsid w:val="00900026"/>
    <w:rsid w:val="00903F64"/>
    <w:rsid w:val="009561AC"/>
    <w:rsid w:val="0096193B"/>
    <w:rsid w:val="009855F6"/>
    <w:rsid w:val="009A02D9"/>
    <w:rsid w:val="009B51CE"/>
    <w:rsid w:val="009D11C8"/>
    <w:rsid w:val="009D5ED6"/>
    <w:rsid w:val="009F48A3"/>
    <w:rsid w:val="00A21042"/>
    <w:rsid w:val="00A554C5"/>
    <w:rsid w:val="00A718E0"/>
    <w:rsid w:val="00A84B00"/>
    <w:rsid w:val="00A87F43"/>
    <w:rsid w:val="00A95AD6"/>
    <w:rsid w:val="00BA51B2"/>
    <w:rsid w:val="00BC09A3"/>
    <w:rsid w:val="00C05F91"/>
    <w:rsid w:val="00C86358"/>
    <w:rsid w:val="00CB4887"/>
    <w:rsid w:val="00CC362C"/>
    <w:rsid w:val="00CE4398"/>
    <w:rsid w:val="00CF32A4"/>
    <w:rsid w:val="00D60670"/>
    <w:rsid w:val="00DA32D4"/>
    <w:rsid w:val="00DF1E78"/>
    <w:rsid w:val="00EA75F1"/>
    <w:rsid w:val="00EB481A"/>
    <w:rsid w:val="00EC2DFB"/>
    <w:rsid w:val="00ED40C8"/>
    <w:rsid w:val="00F37BF3"/>
    <w:rsid w:val="00F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5B538"/>
  <w15:docId w15:val="{CC816416-59BF-403E-AC5B-882BC1B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1AC"/>
    <w:rPr>
      <w:sz w:val="24"/>
    </w:rPr>
  </w:style>
  <w:style w:type="paragraph" w:styleId="Heading1">
    <w:name w:val="heading 1"/>
    <w:basedOn w:val="Normal"/>
    <w:next w:val="Normal"/>
    <w:qFormat/>
    <w:rsid w:val="009561AC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0D72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3A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3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BF3"/>
    <w:rPr>
      <w:sz w:val="24"/>
    </w:rPr>
  </w:style>
  <w:style w:type="paragraph" w:styleId="Footer">
    <w:name w:val="footer"/>
    <w:basedOn w:val="Normal"/>
    <w:link w:val="FooterChar"/>
    <w:uiPriority w:val="99"/>
    <w:rsid w:val="00F3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F3"/>
    <w:rPr>
      <w:sz w:val="24"/>
    </w:rPr>
  </w:style>
  <w:style w:type="paragraph" w:styleId="ListParagraph">
    <w:name w:val="List Paragraph"/>
    <w:basedOn w:val="Normal"/>
    <w:uiPriority w:val="34"/>
    <w:qFormat/>
    <w:rsid w:val="00BC09A3"/>
    <w:pPr>
      <w:ind w:left="720"/>
      <w:contextualSpacing/>
    </w:pPr>
  </w:style>
  <w:style w:type="paragraph" w:styleId="Revision">
    <w:name w:val="Revision"/>
    <w:hidden/>
    <w:uiPriority w:val="99"/>
    <w:semiHidden/>
    <w:rsid w:val="00A210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</vt:lpstr>
    </vt:vector>
  </TitlesOfParts>
  <Company>TIEHH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</dc:title>
  <dc:creator>Rong Tsao</dc:creator>
  <cp:lastModifiedBy>Kevin O'Shea</cp:lastModifiedBy>
  <cp:revision>2</cp:revision>
  <cp:lastPrinted>2014-08-14T20:46:00Z</cp:lastPrinted>
  <dcterms:created xsi:type="dcterms:W3CDTF">2022-08-18T18:52:00Z</dcterms:created>
  <dcterms:modified xsi:type="dcterms:W3CDTF">2022-08-18T18:52:00Z</dcterms:modified>
</cp:coreProperties>
</file>